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276469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276469" w:rsidRDefault="00E05B2A" w:rsidP="004B0E6A">
      <w:pPr>
        <w:rPr>
          <w:rFonts w:ascii="Batang" w:eastAsia="Batang" w:hAnsi="Batang" w:cs="Arial"/>
          <w:b/>
        </w:rPr>
      </w:pPr>
      <w:r w:rsidRPr="00276469">
        <w:rPr>
          <w:rFonts w:ascii="Batang" w:eastAsia="Batang" w:hAnsi="Batang" w:cs="Arial"/>
          <w:b/>
        </w:rPr>
        <w:t>INDICAÇÃO N.º</w:t>
      </w:r>
      <w:r w:rsidR="00577D94" w:rsidRPr="00276469">
        <w:rPr>
          <w:rFonts w:ascii="Batang" w:eastAsia="Batang" w:hAnsi="Batang" w:cs="Arial"/>
          <w:b/>
        </w:rPr>
        <w:t xml:space="preserve"> </w:t>
      </w:r>
      <w:r w:rsidR="00D0430F" w:rsidRPr="00276469">
        <w:rPr>
          <w:rFonts w:ascii="Batang" w:eastAsia="Batang" w:hAnsi="Batang" w:cs="Arial"/>
          <w:b/>
        </w:rPr>
        <w:t>1</w:t>
      </w:r>
      <w:r w:rsidR="00276469" w:rsidRPr="00276469">
        <w:rPr>
          <w:rFonts w:ascii="Batang" w:eastAsia="Batang" w:hAnsi="Batang" w:cs="Arial"/>
          <w:b/>
        </w:rPr>
        <w:t>2</w:t>
      </w:r>
      <w:r w:rsidR="00042C13" w:rsidRPr="00276469">
        <w:rPr>
          <w:rFonts w:ascii="Batang" w:eastAsia="Batang" w:hAnsi="Batang" w:cs="Arial"/>
          <w:b/>
        </w:rPr>
        <w:t>/2021</w:t>
      </w:r>
    </w:p>
    <w:p w:rsidR="00E05B2A" w:rsidRPr="00276469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276469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276469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276469">
        <w:rPr>
          <w:rFonts w:ascii="Batang" w:eastAsia="Batang" w:hAnsi="Batang" w:cs="Arial"/>
          <w:sz w:val="24"/>
          <w:szCs w:val="24"/>
        </w:rPr>
        <w:t>O</w:t>
      </w:r>
      <w:r w:rsidR="00E05B2A" w:rsidRPr="00276469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276469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276469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276469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276469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276469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276469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276469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276469" w:rsidRPr="00276469" w:rsidRDefault="004B0E6A" w:rsidP="00276469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276469">
        <w:rPr>
          <w:rFonts w:ascii="Batang" w:eastAsia="Batang" w:hAnsi="Batang" w:cs="Arial"/>
        </w:rPr>
        <w:t xml:space="preserve">- </w:t>
      </w:r>
      <w:r w:rsidR="00BA0E35" w:rsidRPr="00276469">
        <w:rPr>
          <w:rFonts w:ascii="Batang" w:eastAsia="Batang" w:hAnsi="Batang" w:cs="Calibri"/>
          <w:b/>
        </w:rPr>
        <w:t>Indico ao Sr</w:t>
      </w:r>
      <w:r w:rsidR="006C2565" w:rsidRPr="00276469">
        <w:rPr>
          <w:rFonts w:ascii="Batang" w:eastAsia="Batang" w:hAnsi="Batang" w:cs="Calibri"/>
          <w:b/>
        </w:rPr>
        <w:t>.</w:t>
      </w:r>
      <w:r w:rsidR="00BA0E35" w:rsidRPr="00276469">
        <w:rPr>
          <w:rFonts w:ascii="Batang" w:eastAsia="Batang" w:hAnsi="Batang" w:cs="Calibri"/>
          <w:b/>
        </w:rPr>
        <w:t xml:space="preserve"> Prefeito Municipal</w:t>
      </w:r>
      <w:r w:rsidR="00C367E7" w:rsidRPr="00276469">
        <w:rPr>
          <w:rFonts w:ascii="Batang" w:eastAsia="Batang" w:hAnsi="Batang" w:cs="Calibri"/>
          <w:b/>
        </w:rPr>
        <w:t xml:space="preserve"> Sr. Carlos Alberto de Souza</w:t>
      </w:r>
      <w:r w:rsidR="00BA0E35" w:rsidRPr="00276469">
        <w:rPr>
          <w:rFonts w:ascii="Batang" w:eastAsia="Batang" w:hAnsi="Batang" w:cs="Calibri"/>
          <w:b/>
        </w:rPr>
        <w:t xml:space="preserve">, </w:t>
      </w:r>
      <w:r w:rsidR="00276469" w:rsidRPr="00276469">
        <w:rPr>
          <w:rFonts w:ascii="Batang" w:eastAsia="Batang" w:hAnsi="Batang"/>
        </w:rPr>
        <w:t>reforma geral no Velório Municipal. O mesmo apresenta situação precária (pintura descascando, piso solto e telhado com vazamento).</w:t>
      </w:r>
    </w:p>
    <w:p w:rsidR="003E4840" w:rsidRPr="00276469" w:rsidRDefault="003E4840" w:rsidP="003E4840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276469">
        <w:rPr>
          <w:rFonts w:ascii="Batang" w:eastAsia="Batang" w:hAnsi="Batang"/>
        </w:rPr>
        <w:t>.</w:t>
      </w:r>
    </w:p>
    <w:p w:rsidR="006C2565" w:rsidRPr="00276469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276469" w:rsidRDefault="00E318F7" w:rsidP="004B0E6A">
      <w:pPr>
        <w:ind w:firstLine="1440"/>
        <w:rPr>
          <w:rFonts w:ascii="Batang" w:eastAsia="Batang" w:hAnsi="Batang" w:cs="Arial"/>
        </w:rPr>
      </w:pPr>
      <w:r w:rsidRPr="00276469">
        <w:rPr>
          <w:rFonts w:ascii="Batang" w:eastAsia="Batang" w:hAnsi="Batang" w:cs="Arial"/>
        </w:rPr>
        <w:t xml:space="preserve"> </w:t>
      </w:r>
    </w:p>
    <w:p w:rsidR="000E2C22" w:rsidRPr="00276469" w:rsidRDefault="000E2C22" w:rsidP="004B0E6A">
      <w:pPr>
        <w:jc w:val="center"/>
        <w:rPr>
          <w:rFonts w:ascii="Batang" w:eastAsia="Batang" w:hAnsi="Batang" w:cs="Arial"/>
        </w:rPr>
      </w:pPr>
    </w:p>
    <w:p w:rsidR="00193F3B" w:rsidRPr="00276469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276469">
        <w:rPr>
          <w:rFonts w:ascii="Batang" w:eastAsia="Batang" w:hAnsi="Batang" w:cs="Arial"/>
        </w:rPr>
        <w:t xml:space="preserve">Sala “Major Gurgel”, </w:t>
      </w:r>
      <w:r w:rsidR="00042C13" w:rsidRPr="00276469">
        <w:rPr>
          <w:rFonts w:ascii="Batang" w:eastAsia="Batang" w:hAnsi="Batang" w:cs="Arial"/>
        </w:rPr>
        <w:t>1</w:t>
      </w:r>
      <w:r w:rsidR="008364BA" w:rsidRPr="00276469">
        <w:rPr>
          <w:rFonts w:ascii="Batang" w:eastAsia="Batang" w:hAnsi="Batang" w:cs="Arial"/>
        </w:rPr>
        <w:t>0</w:t>
      </w:r>
      <w:r w:rsidRPr="00276469">
        <w:rPr>
          <w:rFonts w:ascii="Batang" w:eastAsia="Batang" w:hAnsi="Batang" w:cs="Arial"/>
        </w:rPr>
        <w:t xml:space="preserve"> de</w:t>
      </w:r>
      <w:r w:rsidR="00AF4BE2" w:rsidRPr="00276469">
        <w:rPr>
          <w:rFonts w:ascii="Batang" w:eastAsia="Batang" w:hAnsi="Batang" w:cs="Arial"/>
        </w:rPr>
        <w:t xml:space="preserve"> </w:t>
      </w:r>
      <w:r w:rsidR="008364BA" w:rsidRPr="00276469">
        <w:rPr>
          <w:rFonts w:ascii="Batang" w:eastAsia="Batang" w:hAnsi="Batang" w:cs="Arial"/>
        </w:rPr>
        <w:t>fevereiro</w:t>
      </w:r>
      <w:r w:rsidR="006C2565" w:rsidRPr="00276469">
        <w:rPr>
          <w:rFonts w:ascii="Batang" w:eastAsia="Batang" w:hAnsi="Batang" w:cs="Arial"/>
        </w:rPr>
        <w:t xml:space="preserve"> </w:t>
      </w:r>
      <w:r w:rsidRPr="00276469">
        <w:rPr>
          <w:rFonts w:ascii="Batang" w:eastAsia="Batang" w:hAnsi="Batang" w:cs="Arial"/>
        </w:rPr>
        <w:t>de 20</w:t>
      </w:r>
      <w:r w:rsidR="00042C13" w:rsidRPr="00276469">
        <w:rPr>
          <w:rFonts w:ascii="Batang" w:eastAsia="Batang" w:hAnsi="Batang" w:cs="Arial"/>
        </w:rPr>
        <w:t>21</w:t>
      </w:r>
      <w:r w:rsidR="0071264F" w:rsidRPr="00276469">
        <w:rPr>
          <w:rFonts w:ascii="Batang" w:eastAsia="Batang" w:hAnsi="Batang" w:cs="Arial"/>
        </w:rPr>
        <w:t>.</w:t>
      </w:r>
    </w:p>
    <w:p w:rsidR="0083426C" w:rsidRPr="00276469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276469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76469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76469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76469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276469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276469">
        <w:rPr>
          <w:rFonts w:ascii="Batang" w:eastAsia="Batang" w:hAnsi="Batang"/>
          <w:b/>
        </w:rPr>
        <w:t>Maria das Graças Toledo</w:t>
      </w:r>
    </w:p>
    <w:p w:rsidR="00156770" w:rsidRPr="00276469" w:rsidRDefault="00351948" w:rsidP="00C74671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276469">
        <w:rPr>
          <w:rFonts w:ascii="Batang" w:eastAsia="Batang" w:hAnsi="Batang"/>
          <w:b/>
        </w:rPr>
        <w:t>Vereadora</w:t>
      </w:r>
      <w:r w:rsidR="009E236F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9E236F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</w:p>
    <w:sectPr w:rsidR="00156770" w:rsidRPr="00276469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9E236F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2175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76469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46BB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236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74671"/>
    <w:rsid w:val="00C82E00"/>
    <w:rsid w:val="00C87213"/>
    <w:rsid w:val="00C9025D"/>
    <w:rsid w:val="00CA0652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047B-A456-48FC-A5D1-63042F76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13</cp:revision>
  <cp:lastPrinted>2021-02-11T12:49:00Z</cp:lastPrinted>
  <dcterms:created xsi:type="dcterms:W3CDTF">2021-01-13T13:43:00Z</dcterms:created>
  <dcterms:modified xsi:type="dcterms:W3CDTF">2021-02-11T12:49:00Z</dcterms:modified>
</cp:coreProperties>
</file>